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47B" w14:textId="77777777" w:rsidR="003C7556" w:rsidRDefault="0033515F" w:rsidP="00B822EE">
      <w:pPr>
        <w:pStyle w:val="Nadpis1"/>
      </w:pPr>
      <w:r>
        <w:t xml:space="preserve">Dotazník – evidence osob </w:t>
      </w:r>
    </w:p>
    <w:p w14:paraId="69E59691" w14:textId="77777777" w:rsidR="003C7556" w:rsidRDefault="003C7556">
      <w:pPr>
        <w:rPr>
          <w:b/>
          <w:sz w:val="38"/>
          <w:szCs w:val="38"/>
          <w:u w:val="single"/>
        </w:rPr>
      </w:pPr>
    </w:p>
    <w:p w14:paraId="2AEABE1F" w14:textId="77777777" w:rsidR="003C7556" w:rsidRDefault="003C7556">
      <w:pPr>
        <w:rPr>
          <w:sz w:val="20"/>
          <w:szCs w:val="20"/>
        </w:rPr>
      </w:pPr>
    </w:p>
    <w:tbl>
      <w:tblPr>
        <w:tblW w:w="96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416"/>
        <w:gridCol w:w="293"/>
        <w:gridCol w:w="141"/>
        <w:gridCol w:w="431"/>
        <w:gridCol w:w="881"/>
        <w:gridCol w:w="283"/>
        <w:gridCol w:w="1187"/>
        <w:gridCol w:w="93"/>
        <w:gridCol w:w="350"/>
        <w:gridCol w:w="69"/>
        <w:gridCol w:w="2704"/>
      </w:tblGrid>
      <w:tr w:rsidR="003C7556" w14:paraId="4AE992FB" w14:textId="77777777" w:rsidTr="00560118">
        <w:tc>
          <w:tcPr>
            <w:tcW w:w="96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8C7ECF" w14:textId="77777777" w:rsidR="003C7556" w:rsidRDefault="0033515F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Byt</w:t>
            </w:r>
          </w:p>
        </w:tc>
      </w:tr>
      <w:tr w:rsidR="003C7556" w14:paraId="5B641ACF" w14:textId="77777777" w:rsidTr="00560118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B88178" w14:textId="77777777" w:rsidR="003C7556" w:rsidRDefault="0033515F">
            <w:pPr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Číslo popisné:</w:t>
            </w:r>
          </w:p>
        </w:tc>
        <w:tc>
          <w:tcPr>
            <w:tcW w:w="1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4BD414" w14:textId="77777777" w:rsidR="003C7556" w:rsidRDefault="003C7556">
            <w:pPr>
              <w:rPr>
                <w:sz w:val="35"/>
                <w:szCs w:val="35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13C3EE" w14:textId="77777777" w:rsidR="003C7556" w:rsidRDefault="0033515F">
            <w:pPr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Číslo bytu: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5051F0" w14:textId="77777777" w:rsidR="003C7556" w:rsidRDefault="003C7556">
            <w:pPr>
              <w:rPr>
                <w:sz w:val="35"/>
                <w:szCs w:val="35"/>
              </w:rPr>
            </w:pPr>
          </w:p>
        </w:tc>
      </w:tr>
      <w:tr w:rsidR="004A4CD7" w14:paraId="0E4702C3" w14:textId="77777777" w:rsidTr="009D6389">
        <w:tc>
          <w:tcPr>
            <w:tcW w:w="5245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14:paraId="303CA2C4" w14:textId="77777777" w:rsidR="004A4CD7" w:rsidRDefault="004A4C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Osoby zdržující se v bytové jednotce </w:t>
            </w:r>
          </w:p>
        </w:tc>
        <w:tc>
          <w:tcPr>
            <w:tcW w:w="4403" w:type="dxa"/>
            <w:gridSpan w:val="5"/>
            <w:tcBorders>
              <w:top w:val="single" w:sz="1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56100" w14:textId="3F56FFDF" w:rsidR="004A4CD7" w:rsidRDefault="004A4CD7">
            <w:pPr>
              <w:rPr>
                <w:b/>
                <w:sz w:val="32"/>
                <w:szCs w:val="32"/>
              </w:rPr>
            </w:pPr>
            <w:r w:rsidRPr="009D6389">
              <w:rPr>
                <w:i/>
                <w:sz w:val="20"/>
                <w:szCs w:val="20"/>
              </w:rPr>
              <w:t>(tedy kdo zde fyzicky bydlí)</w:t>
            </w:r>
          </w:p>
        </w:tc>
      </w:tr>
      <w:tr w:rsidR="003C7556" w14:paraId="608CFE55" w14:textId="77777777" w:rsidTr="009D6389">
        <w:tc>
          <w:tcPr>
            <w:tcW w:w="3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41AA70" w14:textId="77777777"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Příjmení</w:t>
            </w:r>
          </w:p>
        </w:tc>
        <w:tc>
          <w:tcPr>
            <w:tcW w:w="32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45BFC" w14:textId="77777777"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Jméno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9AF76" w14:textId="77777777"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Datum narození</w:t>
            </w:r>
          </w:p>
        </w:tc>
      </w:tr>
      <w:tr w:rsidR="003C7556" w14:paraId="5C83F7D2" w14:textId="77777777" w:rsidTr="009D6389">
        <w:trPr>
          <w:trHeight w:val="397"/>
        </w:trPr>
        <w:tc>
          <w:tcPr>
            <w:tcW w:w="3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05F320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B4CC9D9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E85EA7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 w14:paraId="74D70881" w14:textId="77777777" w:rsidTr="00560118">
        <w:trPr>
          <w:trHeight w:val="397"/>
        </w:trPr>
        <w:tc>
          <w:tcPr>
            <w:tcW w:w="3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C7143F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60905F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8F8466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 w14:paraId="39324F76" w14:textId="77777777" w:rsidTr="00560118">
        <w:trPr>
          <w:trHeight w:val="397"/>
        </w:trPr>
        <w:tc>
          <w:tcPr>
            <w:tcW w:w="3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6E39B1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A82CD1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CC2EF5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 w14:paraId="0E21CC8E" w14:textId="77777777" w:rsidTr="00560118">
        <w:trPr>
          <w:trHeight w:val="397"/>
        </w:trPr>
        <w:tc>
          <w:tcPr>
            <w:tcW w:w="3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1F2F44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6535E4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D16523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 w14:paraId="13E3A464" w14:textId="77777777" w:rsidTr="00560118">
        <w:trPr>
          <w:trHeight w:val="397"/>
        </w:trPr>
        <w:tc>
          <w:tcPr>
            <w:tcW w:w="3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B11916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C2EFE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43A37C" w14:textId="77777777" w:rsidR="003C7556" w:rsidRDefault="003C7556">
            <w:pPr>
              <w:rPr>
                <w:sz w:val="31"/>
                <w:szCs w:val="31"/>
              </w:rPr>
            </w:pPr>
          </w:p>
        </w:tc>
      </w:tr>
      <w:tr w:rsidR="003C7556" w14:paraId="663C3EA4" w14:textId="77777777" w:rsidTr="00560118">
        <w:trPr>
          <w:trHeight w:val="397"/>
        </w:trPr>
        <w:tc>
          <w:tcPr>
            <w:tcW w:w="3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649BA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E71D4B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5B8CFB" w14:textId="77777777" w:rsidR="003C7556" w:rsidRDefault="003C7556">
            <w:pPr>
              <w:rPr>
                <w:sz w:val="31"/>
                <w:szCs w:val="31"/>
              </w:rPr>
            </w:pPr>
          </w:p>
        </w:tc>
      </w:tr>
      <w:tr w:rsidR="003C7556" w14:paraId="45D6AC3B" w14:textId="77777777" w:rsidTr="00560118">
        <w:trPr>
          <w:trHeight w:val="397"/>
        </w:trPr>
        <w:tc>
          <w:tcPr>
            <w:tcW w:w="3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3C0208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26A854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45391" w14:textId="77777777" w:rsidR="003C7556" w:rsidRDefault="003C7556">
            <w:pPr>
              <w:rPr>
                <w:sz w:val="31"/>
                <w:szCs w:val="31"/>
              </w:rPr>
            </w:pPr>
          </w:p>
        </w:tc>
      </w:tr>
      <w:tr w:rsidR="003C7556" w14:paraId="5469E230" w14:textId="77777777" w:rsidTr="00560118">
        <w:trPr>
          <w:trHeight w:val="397"/>
        </w:trPr>
        <w:tc>
          <w:tcPr>
            <w:tcW w:w="3650" w:type="dxa"/>
            <w:gridSpan w:val="4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9A2302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322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</w:tcPr>
          <w:p w14:paraId="4F3DD9D2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</w:tcPr>
          <w:p w14:paraId="12DA1BD1" w14:textId="77777777" w:rsidR="003C7556" w:rsidRDefault="003C7556">
            <w:pPr>
              <w:rPr>
                <w:i/>
                <w:sz w:val="20"/>
                <w:szCs w:val="20"/>
              </w:rPr>
            </w:pPr>
          </w:p>
        </w:tc>
      </w:tr>
      <w:tr w:rsidR="003C7556" w14:paraId="6DED7EFE" w14:textId="77777777" w:rsidTr="00560118">
        <w:tc>
          <w:tcPr>
            <w:tcW w:w="4081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172D4A" w14:textId="77777777" w:rsidR="003C7556" w:rsidRDefault="0033515F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Další kontaktní údaje </w:t>
            </w:r>
          </w:p>
        </w:tc>
        <w:tc>
          <w:tcPr>
            <w:tcW w:w="5567" w:type="dxa"/>
            <w:gridSpan w:val="7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178A0" w14:textId="41B6933A" w:rsidR="003C7556" w:rsidRDefault="0033515F">
            <w:pPr>
              <w:ind w:left="720"/>
              <w:rPr>
                <w:b/>
                <w:sz w:val="38"/>
                <w:szCs w:val="38"/>
              </w:rPr>
            </w:pPr>
            <w:r>
              <w:rPr>
                <w:i/>
                <w:sz w:val="21"/>
                <w:szCs w:val="21"/>
              </w:rPr>
              <w:t>Nepovinné, přesto prosíme vyplnit</w:t>
            </w:r>
            <w:r w:rsidR="00981F16">
              <w:rPr>
                <w:i/>
                <w:sz w:val="21"/>
                <w:szCs w:val="21"/>
              </w:rPr>
              <w:t>, (až praskne voda, může se hodit)</w:t>
            </w:r>
          </w:p>
        </w:tc>
      </w:tr>
      <w:tr w:rsidR="003C7556" w14:paraId="0D223E2C" w14:textId="77777777" w:rsidTr="00560118">
        <w:tc>
          <w:tcPr>
            <w:tcW w:w="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DD3A1" w14:textId="77777777" w:rsidR="003C7556" w:rsidRDefault="0033515F">
            <w:r>
              <w:rPr>
                <w:sz w:val="31"/>
                <w:szCs w:val="31"/>
              </w:rPr>
              <w:t>Jméno, příjmení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1C9CFB" w14:textId="77777777" w:rsidR="003C7556" w:rsidRDefault="0033515F">
            <w:r>
              <w:rPr>
                <w:sz w:val="31"/>
                <w:szCs w:val="31"/>
              </w:rPr>
              <w:t>Telefon</w:t>
            </w: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BF2CB0" w14:textId="77777777"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E-mail</w:t>
            </w:r>
          </w:p>
        </w:tc>
      </w:tr>
      <w:tr w:rsidR="003C7556" w14:paraId="47A6605C" w14:textId="77777777" w:rsidTr="00560118">
        <w:trPr>
          <w:trHeight w:val="561"/>
        </w:trPr>
        <w:tc>
          <w:tcPr>
            <w:tcW w:w="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B7D67A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AC04E0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43D745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 w14:paraId="4A284AD7" w14:textId="77777777" w:rsidTr="00560118">
        <w:trPr>
          <w:trHeight w:val="555"/>
        </w:trPr>
        <w:tc>
          <w:tcPr>
            <w:tcW w:w="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CB91A5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9F5A2F" w14:textId="77777777"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37E7D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33515F" w14:paraId="44655023" w14:textId="77777777" w:rsidTr="00560118">
        <w:trPr>
          <w:trHeight w:val="555"/>
        </w:trPr>
        <w:tc>
          <w:tcPr>
            <w:tcW w:w="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CBF43F" w14:textId="77777777" w:rsidR="0033515F" w:rsidRDefault="0033515F">
            <w:pPr>
              <w:rPr>
                <w:sz w:val="38"/>
                <w:szCs w:val="3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65DC11" w14:textId="77777777" w:rsidR="0033515F" w:rsidRDefault="0033515F">
            <w:pPr>
              <w:rPr>
                <w:sz w:val="38"/>
                <w:szCs w:val="38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86772" w14:textId="77777777" w:rsidR="0033515F" w:rsidRDefault="0033515F">
            <w:pPr>
              <w:rPr>
                <w:sz w:val="38"/>
                <w:szCs w:val="38"/>
              </w:rPr>
            </w:pPr>
          </w:p>
        </w:tc>
      </w:tr>
      <w:tr w:rsidR="003C7556" w14:paraId="0CFF7BA6" w14:textId="77777777" w:rsidTr="00560118">
        <w:tc>
          <w:tcPr>
            <w:tcW w:w="3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C032BE" w14:textId="77777777"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 xml:space="preserve">Kontaktní adresa nájemce – člena BD </w:t>
            </w:r>
          </w:p>
        </w:tc>
        <w:tc>
          <w:tcPr>
            <w:tcW w:w="613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78FAB" w14:textId="77777777" w:rsidR="003C7556" w:rsidRDefault="0033515F">
            <w:pPr>
              <w:rPr>
                <w:i/>
                <w:sz w:val="20"/>
                <w:szCs w:val="20"/>
              </w:rPr>
            </w:pPr>
            <w:bookmarkStart w:id="0" w:name="par580"/>
            <w:r>
              <w:rPr>
                <w:i/>
                <w:sz w:val="20"/>
                <w:szCs w:val="20"/>
              </w:rPr>
              <w:t>Dle § 580</w:t>
            </w:r>
            <w:bookmarkEnd w:id="0"/>
            <w:r>
              <w:rPr>
                <w:i/>
                <w:sz w:val="20"/>
                <w:szCs w:val="20"/>
              </w:rPr>
              <w:t>, odst. 2a zák. 90/2012 Sb. lze v seznamu členů BD uvést jinou adresu, než je adresa pronajaté bytové jednotky. Na tuto adresu pak bude zasílána veškerá korespondence.</w:t>
            </w:r>
          </w:p>
        </w:tc>
      </w:tr>
      <w:tr w:rsidR="003C7556" w14:paraId="2545CA98" w14:textId="77777777" w:rsidTr="00560118">
        <w:tc>
          <w:tcPr>
            <w:tcW w:w="96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3751B1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 w14:paraId="3E9821DB" w14:textId="77777777" w:rsidTr="00560118">
        <w:tc>
          <w:tcPr>
            <w:tcW w:w="96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79F427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33515F" w14:paraId="58FDB601" w14:textId="77777777" w:rsidTr="00560118">
        <w:tc>
          <w:tcPr>
            <w:tcW w:w="96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57B668" w14:textId="77777777" w:rsidR="0033515F" w:rsidRDefault="0033515F">
            <w:pPr>
              <w:rPr>
                <w:sz w:val="38"/>
                <w:szCs w:val="38"/>
              </w:rPr>
            </w:pPr>
          </w:p>
        </w:tc>
      </w:tr>
      <w:tr w:rsidR="003C7556" w14:paraId="595ED485" w14:textId="77777777" w:rsidTr="00560118">
        <w:tc>
          <w:tcPr>
            <w:tcW w:w="96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3C38E1" w14:textId="77777777" w:rsidR="003C7556" w:rsidRDefault="003C7556">
            <w:pPr>
              <w:rPr>
                <w:sz w:val="38"/>
                <w:szCs w:val="38"/>
              </w:rPr>
            </w:pPr>
          </w:p>
        </w:tc>
      </w:tr>
      <w:tr w:rsidR="00560118" w14:paraId="4658ECE1" w14:textId="77777777" w:rsidTr="00560118">
        <w:tc>
          <w:tcPr>
            <w:tcW w:w="4962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38F455" w14:textId="77777777" w:rsidR="00560118" w:rsidRDefault="00560118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Nápis na domovním zvonku:</w:t>
            </w:r>
          </w:p>
        </w:tc>
        <w:tc>
          <w:tcPr>
            <w:tcW w:w="4686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1A303473" w14:textId="11E8B23C" w:rsidR="00560118" w:rsidRDefault="00560118">
            <w:pPr>
              <w:rPr>
                <w:sz w:val="38"/>
                <w:szCs w:val="38"/>
              </w:rPr>
            </w:pPr>
            <w:r>
              <w:rPr>
                <w:i/>
                <w:sz w:val="20"/>
                <w:szCs w:val="20"/>
              </w:rPr>
              <w:t>Pokud si přejete upravit označení na domovním zvonku, uveďte údaje (může být upraveno ze strany BD)</w:t>
            </w:r>
          </w:p>
        </w:tc>
      </w:tr>
      <w:tr w:rsidR="00BE29E6" w14:paraId="2D7A4938" w14:textId="77777777" w:rsidTr="00560118">
        <w:tc>
          <w:tcPr>
            <w:tcW w:w="96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19DE84" w14:textId="77777777" w:rsidR="00BE29E6" w:rsidRDefault="00BE29E6">
            <w:pPr>
              <w:rPr>
                <w:sz w:val="38"/>
                <w:szCs w:val="38"/>
              </w:rPr>
            </w:pPr>
          </w:p>
        </w:tc>
      </w:tr>
      <w:tr w:rsidR="003C7556" w14:paraId="31EDFACD" w14:textId="77777777" w:rsidTr="00560118">
        <w:tc>
          <w:tcPr>
            <w:tcW w:w="96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0BE8C8" w14:textId="77777777" w:rsidR="003C7556" w:rsidRDefault="0033515F">
            <w:r>
              <w:rPr>
                <w:sz w:val="32"/>
                <w:szCs w:val="32"/>
              </w:rPr>
              <w:t xml:space="preserve">Prohlašuji, že všechny mnou uvedené údaje jsou úplné a správné. </w:t>
            </w:r>
          </w:p>
        </w:tc>
      </w:tr>
      <w:tr w:rsidR="003C7556" w14:paraId="2C1B7250" w14:textId="77777777" w:rsidTr="00560118">
        <w:tc>
          <w:tcPr>
            <w:tcW w:w="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BB6284" w14:textId="77777777"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Jméno:</w:t>
            </w:r>
          </w:p>
        </w:tc>
        <w:tc>
          <w:tcPr>
            <w:tcW w:w="55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BF25D6" w14:textId="77777777"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Příjmení:</w:t>
            </w:r>
          </w:p>
        </w:tc>
      </w:tr>
      <w:tr w:rsidR="003C7556" w14:paraId="1A4C4D51" w14:textId="77777777" w:rsidTr="00560118">
        <w:trPr>
          <w:trHeight w:val="594"/>
        </w:trPr>
        <w:tc>
          <w:tcPr>
            <w:tcW w:w="4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FD2C4C" w14:textId="77777777"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55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993328" w14:textId="77777777" w:rsidR="003C7556" w:rsidRDefault="003C7556">
            <w:pPr>
              <w:rPr>
                <w:sz w:val="31"/>
                <w:szCs w:val="31"/>
              </w:rPr>
            </w:pPr>
          </w:p>
        </w:tc>
      </w:tr>
      <w:tr w:rsidR="00560118" w14:paraId="78A2CF96" w14:textId="77777777" w:rsidTr="00762DE5">
        <w:trPr>
          <w:trHeight w:val="645"/>
        </w:trPr>
        <w:tc>
          <w:tcPr>
            <w:tcW w:w="3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0C2BC1" w14:textId="77777777" w:rsidR="00560118" w:rsidRDefault="00560118">
            <w:r>
              <w:rPr>
                <w:sz w:val="31"/>
                <w:szCs w:val="31"/>
              </w:rPr>
              <w:t>Datum</w:t>
            </w:r>
            <w:r>
              <w:rPr>
                <w:sz w:val="38"/>
                <w:szCs w:val="38"/>
              </w:rPr>
              <w:t>:</w:t>
            </w:r>
          </w:p>
        </w:tc>
        <w:tc>
          <w:tcPr>
            <w:tcW w:w="32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57B27" w14:textId="3489E888" w:rsidR="00560118" w:rsidRDefault="00560118">
            <w:r>
              <w:rPr>
                <w:sz w:val="31"/>
                <w:szCs w:val="31"/>
              </w:rPr>
              <w:t>Jméno</w:t>
            </w:r>
            <w:r>
              <w:rPr>
                <w:sz w:val="38"/>
                <w:szCs w:val="38"/>
              </w:rPr>
              <w:t>:</w:t>
            </w:r>
          </w:p>
        </w:tc>
        <w:tc>
          <w:tcPr>
            <w:tcW w:w="3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BE1D1" w14:textId="29AA6906" w:rsidR="00560118" w:rsidRDefault="00560118">
            <w:r w:rsidRPr="00560118">
              <w:rPr>
                <w:sz w:val="31"/>
                <w:szCs w:val="31"/>
              </w:rPr>
              <w:t>Podpis</w:t>
            </w:r>
            <w:r>
              <w:rPr>
                <w:sz w:val="31"/>
                <w:szCs w:val="31"/>
              </w:rPr>
              <w:t>:</w:t>
            </w:r>
          </w:p>
        </w:tc>
      </w:tr>
      <w:tr w:rsidR="00560118" w14:paraId="38CA3858" w14:textId="77777777" w:rsidTr="00762DE5">
        <w:trPr>
          <w:trHeight w:val="645"/>
        </w:trPr>
        <w:tc>
          <w:tcPr>
            <w:tcW w:w="321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9D892F" w14:textId="77777777" w:rsidR="00560118" w:rsidRDefault="00560118">
            <w:pPr>
              <w:rPr>
                <w:sz w:val="31"/>
                <w:szCs w:val="31"/>
              </w:rPr>
            </w:pPr>
          </w:p>
        </w:tc>
        <w:tc>
          <w:tcPr>
            <w:tcW w:w="3216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BA49709" w14:textId="77777777" w:rsidR="00560118" w:rsidRDefault="00560118">
            <w:pPr>
              <w:rPr>
                <w:sz w:val="31"/>
                <w:szCs w:val="31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F4721B" w14:textId="57C131BA" w:rsidR="00560118" w:rsidRDefault="00560118">
            <w:pPr>
              <w:rPr>
                <w:sz w:val="31"/>
                <w:szCs w:val="31"/>
              </w:rPr>
            </w:pPr>
          </w:p>
        </w:tc>
      </w:tr>
    </w:tbl>
    <w:p w14:paraId="70B47E39" w14:textId="1818FC4E" w:rsidR="006174C1" w:rsidRPr="006174C1" w:rsidRDefault="006174C1">
      <w:pPr>
        <w:rPr>
          <w:sz w:val="2"/>
          <w:szCs w:val="2"/>
        </w:rPr>
      </w:pPr>
    </w:p>
    <w:p w14:paraId="1193F50F" w14:textId="77777777" w:rsidR="006174C1" w:rsidRDefault="006174C1">
      <w:pPr>
        <w:suppressAutoHyphens w:val="0"/>
      </w:pPr>
      <w:r>
        <w:br w:type="page"/>
      </w:r>
    </w:p>
    <w:p w14:paraId="48665007" w14:textId="3DC35128" w:rsidR="003C7556" w:rsidRDefault="00B90797">
      <w:r w:rsidRPr="007238FE">
        <w:rPr>
          <w:b/>
          <w:bCs/>
        </w:rPr>
        <w:lastRenderedPageBreak/>
        <w:t>P</w:t>
      </w:r>
      <w:r w:rsidR="006174C1" w:rsidRPr="007238FE">
        <w:rPr>
          <w:b/>
          <w:bCs/>
        </w:rPr>
        <w:t>okyny k vyplnění dotazníku</w:t>
      </w:r>
      <w:r w:rsidR="006174C1">
        <w:t>:</w:t>
      </w:r>
    </w:p>
    <w:p w14:paraId="65F9E031" w14:textId="77777777" w:rsidR="00F43201" w:rsidRDefault="00F43201"/>
    <w:p w14:paraId="3008E2D8" w14:textId="67996B2C" w:rsidR="00FA004A" w:rsidRDefault="00FA004A" w:rsidP="007238FE">
      <w:r>
        <w:t>Prosím o vyplnění dotazníku a jeho odevzdání nejpozději do níže uvedeného termínu.</w:t>
      </w:r>
    </w:p>
    <w:p w14:paraId="03B1632F" w14:textId="4380F2BE" w:rsidR="00FA004A" w:rsidRDefault="00FA004A" w:rsidP="007238FE">
      <w:r>
        <w:t>Dotazník lze odevzdat osobně kterémukoliv členu představenstva BD</w:t>
      </w:r>
      <w:r w:rsidR="005A6175">
        <w:t xml:space="preserve"> nebo vhodit do jeho dopisní schránky. Dále lze</w:t>
      </w:r>
      <w:r w:rsidR="007C479C">
        <w:t xml:space="preserve"> zaslat na e-mail </w:t>
      </w:r>
      <w:hyperlink r:id="rId4" w:history="1">
        <w:r w:rsidR="007C479C" w:rsidRPr="00072D38">
          <w:rPr>
            <w:rStyle w:val="Hypertextovodkaz"/>
          </w:rPr>
          <w:t>blokA@blokA.cz</w:t>
        </w:r>
      </w:hyperlink>
      <w:r w:rsidR="007C479C">
        <w:t xml:space="preserve"> (stačí vyplnit rukou a vyfotit nebo oskenovat), </w:t>
      </w:r>
      <w:r w:rsidR="00210E74">
        <w:t>v krajním případě</w:t>
      </w:r>
      <w:r w:rsidR="007C479C">
        <w:t xml:space="preserve"> využít služeb České poš</w:t>
      </w:r>
      <w:r w:rsidR="00210E74">
        <w:t>ty.</w:t>
      </w:r>
    </w:p>
    <w:p w14:paraId="6261D31C" w14:textId="77777777" w:rsidR="00FA004A" w:rsidRDefault="00FA004A" w:rsidP="007238FE"/>
    <w:p w14:paraId="2F8020A5" w14:textId="56DB2435" w:rsidR="007238FE" w:rsidRDefault="007238FE" w:rsidP="007238FE">
      <w:r>
        <w:t xml:space="preserve">Údaje </w:t>
      </w:r>
      <w:r>
        <w:t xml:space="preserve">v dotazníku </w:t>
      </w:r>
      <w:r>
        <w:t xml:space="preserve">slouží k zjištění počtu osob bydlících v objektu a aktualizaci jejich kontaktních údajů. </w:t>
      </w:r>
    </w:p>
    <w:p w14:paraId="61711F9F" w14:textId="691C2EC8" w:rsidR="007238FE" w:rsidRDefault="007238FE" w:rsidP="007238FE">
      <w:r>
        <w:t>Z</w:t>
      </w:r>
      <w:r>
        <w:t xml:space="preserve"> celkového </w:t>
      </w:r>
      <w:r>
        <w:t>počtu osob bude stanovená poměrná částka za likvidaci domovního odpadu připadající na 1 osobu. Následně bude předepsána částka příslušející ke konkrétnímu bytu. U neobydlených bytových jednotek bude počítáno, jako by byl byt obsazen jednou osobou.</w:t>
      </w:r>
    </w:p>
    <w:p w14:paraId="00235172" w14:textId="77777777" w:rsidR="007238FE" w:rsidRDefault="007238FE"/>
    <w:p w14:paraId="277A3256" w14:textId="793BA484" w:rsidR="00B90797" w:rsidRDefault="00F43201">
      <w:r>
        <w:t>Vyplnění dotazníku je povinné</w:t>
      </w:r>
      <w:r w:rsidR="00B90797">
        <w:t>.</w:t>
      </w:r>
    </w:p>
    <w:p w14:paraId="176660D2" w14:textId="5E8CA29C" w:rsidR="00F43201" w:rsidRDefault="00F43201"/>
    <w:p w14:paraId="4748A006" w14:textId="3349EB70" w:rsidR="00152CB0" w:rsidRDefault="00152CB0" w:rsidP="00152CB0">
      <w:r>
        <w:t xml:space="preserve">Vyplňte dle skutečného </w:t>
      </w:r>
      <w:proofErr w:type="gramStart"/>
      <w:r>
        <w:t>stavu</w:t>
      </w:r>
      <w:r w:rsidR="007238FE">
        <w:t xml:space="preserve"> - u</w:t>
      </w:r>
      <w:r>
        <w:t>vedení</w:t>
      </w:r>
      <w:proofErr w:type="gramEnd"/>
      <w:r>
        <w:t xml:space="preserve"> nepravdivého údaje je porušením </w:t>
      </w:r>
      <w:r w:rsidR="00B90797">
        <w:t>stanov družstva.</w:t>
      </w:r>
      <w:r w:rsidR="007238FE" w:rsidRPr="007238FE">
        <w:t xml:space="preserve"> </w:t>
      </w:r>
      <w:r w:rsidR="007238FE">
        <w:t>Za vyplnění dotazníku a jeho pravdivost je odpovědný nájemce.</w:t>
      </w:r>
    </w:p>
    <w:p w14:paraId="681AC66C" w14:textId="77777777" w:rsidR="004A4CD7" w:rsidRDefault="004A4CD7" w:rsidP="00152CB0"/>
    <w:p w14:paraId="056C1D32" w14:textId="6F4A0A87" w:rsidR="00B90797" w:rsidRDefault="007938C6" w:rsidP="00152CB0">
      <w:r>
        <w:t>V případě neodevzdání dotazníku do 10.2.2022 bude částka za likvidaci odpadu stanovena družstvem</w:t>
      </w:r>
      <w:r w:rsidR="007238FE">
        <w:t xml:space="preserve"> buď podle posledního evidovaného stavu nebo podle stavu zjištěného. Družstvo není povinno provádět šetření! </w:t>
      </w:r>
    </w:p>
    <w:p w14:paraId="0682CE0A" w14:textId="632705CF" w:rsidR="00C436C2" w:rsidRDefault="00C436C2" w:rsidP="00152CB0"/>
    <w:p w14:paraId="6B16CE88" w14:textId="6FB13659" w:rsidR="00C436C2" w:rsidRDefault="00C436C2" w:rsidP="00152CB0">
      <w:r>
        <w:t>Za představenstvo BD Čerčany – Havlíčkova</w:t>
      </w:r>
    </w:p>
    <w:p w14:paraId="7A6E1091" w14:textId="7C7ED5A9" w:rsidR="00C436C2" w:rsidRDefault="00C436C2" w:rsidP="00152CB0"/>
    <w:p w14:paraId="28D7B2CD" w14:textId="4BAAD8EE" w:rsidR="00C436C2" w:rsidRDefault="00C436C2" w:rsidP="00152CB0">
      <w:r>
        <w:t>Lukáš Winkler</w:t>
      </w:r>
    </w:p>
    <w:p w14:paraId="745105F6" w14:textId="635EB6F6" w:rsidR="00C436C2" w:rsidRDefault="00C436C2" w:rsidP="00152CB0"/>
    <w:p w14:paraId="439DDA4D" w14:textId="623F1B97" w:rsidR="00C436C2" w:rsidRDefault="00C436C2" w:rsidP="00152CB0">
      <w:r>
        <w:t>P.S.: Zase se mi určitě ozve</w:t>
      </w:r>
      <w:r w:rsidR="00A967A8">
        <w:t xml:space="preserve"> někdo</w:t>
      </w:r>
      <w:r>
        <w:t>,</w:t>
      </w:r>
      <w:r w:rsidR="00A967A8">
        <w:t xml:space="preserve"> koho se to vůbec netýká,</w:t>
      </w:r>
      <w:r>
        <w:t xml:space="preserve"> že mám útočný a ultimativní tón. </w:t>
      </w:r>
      <w:r w:rsidR="00A967A8">
        <w:t>Bohužel to s některými lidmi jinak nejde.</w:t>
      </w:r>
    </w:p>
    <w:sectPr w:rsidR="00C436C2">
      <w:pgSz w:w="11906" w:h="16838"/>
      <w:pgMar w:top="567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56"/>
    <w:rsid w:val="000C28C9"/>
    <w:rsid w:val="00152CB0"/>
    <w:rsid w:val="001D55B7"/>
    <w:rsid w:val="00210E74"/>
    <w:rsid w:val="003308E5"/>
    <w:rsid w:val="0033515F"/>
    <w:rsid w:val="003C7556"/>
    <w:rsid w:val="00466FDD"/>
    <w:rsid w:val="004A4CD7"/>
    <w:rsid w:val="00560118"/>
    <w:rsid w:val="005A6175"/>
    <w:rsid w:val="005B3660"/>
    <w:rsid w:val="006174C1"/>
    <w:rsid w:val="007238FE"/>
    <w:rsid w:val="007322DD"/>
    <w:rsid w:val="007938C6"/>
    <w:rsid w:val="007C479C"/>
    <w:rsid w:val="00981F16"/>
    <w:rsid w:val="009D6389"/>
    <w:rsid w:val="00A11ED1"/>
    <w:rsid w:val="00A158DA"/>
    <w:rsid w:val="00A967A8"/>
    <w:rsid w:val="00B822EE"/>
    <w:rsid w:val="00B90797"/>
    <w:rsid w:val="00BE29E6"/>
    <w:rsid w:val="00C436C2"/>
    <w:rsid w:val="00C47734"/>
    <w:rsid w:val="00CD6758"/>
    <w:rsid w:val="00F43201"/>
    <w:rsid w:val="00F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9C8A"/>
  <w15:docId w15:val="{540B8EB8-92AA-42F6-9E4A-0B450D6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603"/>
    <w:pPr>
      <w:suppressAutoHyphens/>
    </w:pPr>
    <w:rPr>
      <w:color w:val="00000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22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table" w:styleId="Mkatabulky">
    <w:name w:val="Table Grid"/>
    <w:basedOn w:val="Normlntabulka"/>
    <w:rsid w:val="00FC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822E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C479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4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okA@blo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Byt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</dc:title>
  <dc:creator>Lukáš</dc:creator>
  <cp:lastModifiedBy>Lukáš Winkler</cp:lastModifiedBy>
  <cp:revision>15</cp:revision>
  <cp:lastPrinted>2011-11-29T17:08:00Z</cp:lastPrinted>
  <dcterms:created xsi:type="dcterms:W3CDTF">2021-11-30T18:38:00Z</dcterms:created>
  <dcterms:modified xsi:type="dcterms:W3CDTF">2022-01-29T14:38:00Z</dcterms:modified>
  <dc:language>cs-CZ</dc:language>
</cp:coreProperties>
</file>